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Załącznik 2 - Karta oceny merytorycznej</w:t>
      </w:r>
    </w:p>
    <w:p w:rsidR="00000000" w:rsidDel="00000000" w:rsidP="00000000" w:rsidRDefault="00000000" w:rsidRPr="00000000" w14:paraId="0000000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Imię i nazwisko osoby dokonującej oceny: …………………………………………………………………….</w:t>
      </w:r>
    </w:p>
    <w:p w:rsidR="00000000" w:rsidDel="00000000" w:rsidP="00000000" w:rsidRDefault="00000000" w:rsidRPr="00000000" w14:paraId="0000000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 dokonania oceny: …………………………………………………………………………………………..</w:t>
      </w:r>
    </w:p>
    <w:p w:rsidR="00000000" w:rsidDel="00000000" w:rsidP="00000000" w:rsidRDefault="00000000" w:rsidRPr="00000000" w14:paraId="0000000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Nazwa Projektu: …………………………………………………………………………………………………..</w:t>
      </w:r>
    </w:p>
    <w:p w:rsidR="00000000" w:rsidDel="00000000" w:rsidP="00000000" w:rsidRDefault="00000000" w:rsidRPr="00000000" w14:paraId="00000008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Wnioskodawca/czyni: …………………………………………………………………………………………….</w:t>
      </w:r>
    </w:p>
    <w:p w:rsidR="00000000" w:rsidDel="00000000" w:rsidP="00000000" w:rsidRDefault="00000000" w:rsidRPr="00000000" w14:paraId="0000000A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Instrukcja wypełniania karty oceny merytorycznej: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 Inkubatora Innowacji Społecznych, zostaną przyjęte projekty z największą ilością punktów.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Przy wypełnianiu karty oceny prosimy o wpisanie uzasadnienia oceny oraz ewentualnych rekomendacji/informacji zwrotnych dla Pomysłodawcy/czyni.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76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Maksymalna ilość punktów to: 55 punktów.</w:t>
      </w:r>
    </w:p>
    <w:p w:rsidR="00000000" w:rsidDel="00000000" w:rsidP="00000000" w:rsidRDefault="00000000" w:rsidRPr="00000000" w14:paraId="0000000F">
      <w:pPr>
        <w:spacing w:line="276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"/>
        <w:gridCol w:w="3465"/>
        <w:gridCol w:w="1620"/>
        <w:gridCol w:w="3405"/>
        <w:tblGridChange w:id="0">
          <w:tblGrid>
            <w:gridCol w:w="510"/>
            <w:gridCol w:w="3465"/>
            <w:gridCol w:w="1620"/>
            <w:gridCol w:w="34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l.p.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KRYTERIUM MERYTORYCZNE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PRZYZNANE PUNKTY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UZASADNIENIE OCENY</w:t>
            </w:r>
          </w:p>
        </w:tc>
      </w:tr>
      <w:tr>
        <w:trPr>
          <w:cantSplit w:val="0"/>
          <w:trHeight w:val="27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Uzasadnienie potrzeby zrealizowania innowacji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Pomysłodawca/czyni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potrafi nazwać wyzwanie społeczne/problem, na który chce odpowiedzieć, wie dlaczego są potrzebne jego/jej działania i dla kogo. Wie, jak chce przetestować swój pomysł.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od 0 do 10 pkt)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Jasno określona grupa odbiorców/odbiorczyń innowacji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Wnioskodawca/czyni określił/a grupę docelową - jest ona spójna z postawionym wyzwaniem i opisanymi planowanymi działaniami.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(od 0 do 5 pkt)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Zgodność projektu z celem Programu INNaczej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Wnioskodawca/czyni planuje działania odpowiadające na cel Konkursu, czyli: poprawa jakości życia mieszkańców i mieszkanek Gdańska.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(od 0 do 5 pkt)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Zagrożenie ubóstwem energetycznym - projekt odpowiada na priorytetowe wyzwanie społeczne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0 lub 3 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(0 - nie dotyczy tego obszaru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3 - dotyczy tematyki zagrożenia ubóstwem energetycznym)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Dostępność dla osób ze szczególnymi potrzebami.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Pomysł uzwględnia potrzeby osób ze szczególnymi potrzebami. Pomysłodawca/czyni wie, jak powinna zorganizować projekt, aby był on dostępny dla mieszkanek i mieszkańców Miasta.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(od 0 do 2 pkt).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Pomysłowość, innowacyjność </w:t>
              <w:br w:type="textWrapping"/>
              <w:t xml:space="preserve">i atrakcyjność działań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Proponowane działania są nowatorskie na poziomie </w:t>
              <w:br w:type="textWrapping"/>
              <w:t xml:space="preserve">(co najmniej) Miasta Gdańska. Wnioskodawca/czyni jest kreatywny/a, opisane działania są ciekawe dla odbiorców/czyń.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 od 0 do 10 pkt)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Spójność projektu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Pomysłodawca/czyni logicznie opisał swój pomysł. Poszczególne elementy projektu są ze sobą spójne.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(od 0 do 5 pkt)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Efekty innowacji 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Pomysłodawca/czyni potrafi określić, dlaczego jest innowacja jest potrzebna, wie, co powstanie po zrealizowaniu innowacji.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(od 0 do 5 pkt)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Finanse inicjatywy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Pomysłodawca wie, na co chce przeznaczyć środki z grantu, jest to logiczne i uzasadnione.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(od 0 do 5 pkt)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suma punktów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Czy zakwalifikować inicjatywę do udziału w Inkubatorze Innowacji Społecznych INNaczej?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76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tak</w:t>
            </w:r>
          </w:p>
          <w:p w:rsidR="00000000" w:rsidDel="00000000" w:rsidP="00000000" w:rsidRDefault="00000000" w:rsidRPr="00000000" w14:paraId="00000054">
            <w:pPr>
              <w:spacing w:line="276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nie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UWAGI REKOMENDACJE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</w:t>
      </w:r>
      <w:r w:rsidDel="00000000" w:rsidR="00000000" w:rsidRPr="00000000">
        <w:rPr>
          <w:sz w:val="20"/>
          <w:szCs w:val="20"/>
          <w:rtl w:val="0"/>
        </w:rPr>
        <w:t xml:space="preserve">odpis osoby oceniającej projekt pod kątem kryteriów merytorycznych …………………………...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914650" cy="7620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14650" cy="76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